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7BC" w:rsidRPr="001F17BC" w:rsidRDefault="001F17BC" w:rsidP="001F17BC">
      <w:pPr>
        <w:rPr>
          <w:b/>
          <w:sz w:val="28"/>
          <w:szCs w:val="28"/>
        </w:rPr>
      </w:pPr>
      <w:r w:rsidRPr="001F17BC">
        <w:rPr>
          <w:b/>
          <w:sz w:val="28"/>
          <w:szCs w:val="28"/>
        </w:rPr>
        <w:t>CONCURSO DE DISFRACES</w:t>
      </w:r>
    </w:p>
    <w:p w:rsidR="001F17BC" w:rsidRDefault="001F17BC" w:rsidP="001F17BC"/>
    <w:p w:rsidR="001F17BC" w:rsidRDefault="001F17BC" w:rsidP="001F17BC">
      <w:r>
        <w:t xml:space="preserve">* El concurso de disfraces tendrá lugar el </w:t>
      </w:r>
      <w:r>
        <w:t>s</w:t>
      </w:r>
      <w:r>
        <w:t xml:space="preserve">ábado 10 de febrero a partir de las 17:00 h., Dando comienzo con un desfile desde la Plaza de </w:t>
      </w:r>
      <w:proofErr w:type="spellStart"/>
      <w:r>
        <w:t>Viares</w:t>
      </w:r>
      <w:proofErr w:type="spellEnd"/>
      <w:r>
        <w:t xml:space="preserve"> hasta el Polideportivo Municipal. Será obligatorio realizar el recorrido para participar en el concurso de disfraces.</w:t>
      </w:r>
    </w:p>
    <w:p w:rsidR="001F17BC" w:rsidRDefault="001F17BC" w:rsidP="001F17BC">
      <w:r>
        <w:t>* Todos los participantes deberán inscribirse el mismo día de 16:00 a 17:00 horas en el Ayuntamiento. Con la inscripción se facilitará un dorsal a cada participante que deberá llevar en un lugar visible durante todo el desfile.</w:t>
      </w:r>
    </w:p>
    <w:p w:rsidR="001F17BC" w:rsidRDefault="001F17BC" w:rsidP="001F17BC">
      <w:r>
        <w:t xml:space="preserve">* El jurado será designado por la organización, siendo su decisión inapelable, pudiendo dejar algún premio desierto. </w:t>
      </w:r>
    </w:p>
    <w:p w:rsidR="001F17BC" w:rsidRDefault="001F17BC" w:rsidP="001F17BC">
      <w:r>
        <w:t>* Se establecerán las siguientes categorías</w:t>
      </w:r>
    </w:p>
    <w:p w:rsidR="001F17BC" w:rsidRDefault="001F17BC" w:rsidP="001F17BC"/>
    <w:p w:rsidR="001F17BC" w:rsidRDefault="001F17BC" w:rsidP="001F17BC">
      <w:pPr>
        <w:pStyle w:val="Prrafodelista"/>
        <w:numPr>
          <w:ilvl w:val="0"/>
          <w:numId w:val="1"/>
        </w:numPr>
      </w:pPr>
      <w:r>
        <w:t>Individual hasta 8 años: 3 premios sorpresa</w:t>
      </w:r>
    </w:p>
    <w:p w:rsidR="001F17BC" w:rsidRDefault="001F17BC" w:rsidP="001F17BC">
      <w:pPr>
        <w:pStyle w:val="Prrafodelista"/>
        <w:numPr>
          <w:ilvl w:val="0"/>
          <w:numId w:val="1"/>
        </w:numPr>
      </w:pPr>
      <w:r>
        <w:t>Individual a partir de 9 años:</w:t>
      </w:r>
      <w:r>
        <w:t xml:space="preserve"> </w:t>
      </w:r>
      <w:r>
        <w:t>1º premio 100 €, 2º premio 80 €, 3º premio 60 €</w:t>
      </w:r>
    </w:p>
    <w:p w:rsidR="001F17BC" w:rsidRDefault="001F17BC" w:rsidP="001F17BC">
      <w:pPr>
        <w:pStyle w:val="Prrafodelista"/>
        <w:numPr>
          <w:ilvl w:val="0"/>
          <w:numId w:val="1"/>
        </w:numPr>
      </w:pPr>
      <w:r>
        <w:t>Parejas: 1º premio 120 €, 2º premio 80 €</w:t>
      </w:r>
    </w:p>
    <w:p w:rsidR="001F17BC" w:rsidRDefault="001F17BC" w:rsidP="001F17BC">
      <w:pPr>
        <w:pStyle w:val="Prrafodelista"/>
        <w:numPr>
          <w:ilvl w:val="0"/>
          <w:numId w:val="1"/>
        </w:numPr>
      </w:pPr>
      <w:r>
        <w:t>Grupos infantil hasta 15 años (mínimo 6 personas):</w:t>
      </w:r>
      <w:r>
        <w:t xml:space="preserve">  </w:t>
      </w:r>
      <w:r>
        <w:t>1º premio: 200 €,</w:t>
      </w:r>
      <w:bookmarkStart w:id="0" w:name="_GoBack"/>
      <w:bookmarkEnd w:id="0"/>
      <w:r>
        <w:t xml:space="preserve"> 2º premio: 140 €, 3º premio: 80 € </w:t>
      </w:r>
    </w:p>
    <w:p w:rsidR="001F17BC" w:rsidRDefault="001F17BC" w:rsidP="001F17BC">
      <w:pPr>
        <w:pStyle w:val="Prrafodelista"/>
        <w:numPr>
          <w:ilvl w:val="0"/>
          <w:numId w:val="1"/>
        </w:numPr>
      </w:pPr>
      <w:r>
        <w:t>Grupos Adultos (mínimo 6 personas):</w:t>
      </w:r>
      <w:r>
        <w:t xml:space="preserve"> </w:t>
      </w:r>
      <w:r>
        <w:t>1º premio: 400 €, 2º premio: 200 €, 3º premio: 100 €</w:t>
      </w:r>
    </w:p>
    <w:p w:rsidR="001F17BC" w:rsidRDefault="001F17BC" w:rsidP="001F17BC"/>
    <w:p w:rsidR="001F17BC" w:rsidRDefault="001F17BC" w:rsidP="001F17BC">
      <w:r>
        <w:t>* La entrega de premios tendrá lugar aproximadamente a las 19:00 horas en el polideportivo municipal.</w:t>
      </w:r>
      <w:r>
        <w:t xml:space="preserve"> </w:t>
      </w:r>
      <w:r>
        <w:t>Los premiados serán llamados por megafonía tres veces, si en ese tiempo no apareciesen, el premio será entregado a los siguientes clasificados, sin posibilidad de reclamación.</w:t>
      </w:r>
    </w:p>
    <w:p w:rsidR="00EE7C6D" w:rsidRDefault="001F17BC" w:rsidP="001F17BC">
      <w:r>
        <w:t>* Durante la tarde se hará entrega de los premios del Concurso Escolar de Carteles “Carnaval 2025”.</w:t>
      </w:r>
    </w:p>
    <w:sectPr w:rsidR="00EE7C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D1462"/>
    <w:multiLevelType w:val="hybridMultilevel"/>
    <w:tmpl w:val="C838B73C"/>
    <w:lvl w:ilvl="0" w:tplc="E624A5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40CA5"/>
    <w:multiLevelType w:val="hybridMultilevel"/>
    <w:tmpl w:val="92368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BC"/>
    <w:rsid w:val="001F17BC"/>
    <w:rsid w:val="00EE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4185"/>
  <w15:chartTrackingRefBased/>
  <w15:docId w15:val="{9C7C31DD-76DE-42D7-A543-F0A2915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1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Puesto15</dc:creator>
  <cp:keywords/>
  <dc:description/>
  <cp:lastModifiedBy>Puesto15</cp:lastModifiedBy>
  <cp:revision>1</cp:revision>
  <dcterms:created xsi:type="dcterms:W3CDTF">2024-01-23T13:30:00Z</dcterms:created>
  <dcterms:modified xsi:type="dcterms:W3CDTF">2024-01-23T13:32:00Z</dcterms:modified>
</cp:coreProperties>
</file>